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6A" w:rsidRDefault="00F76F5B" w:rsidP="00DF426A">
      <w:pPr>
        <w:ind w:right="521"/>
        <w:rPr>
          <w:b/>
        </w:rPr>
      </w:pPr>
      <w:r>
        <w:rPr>
          <w:b/>
          <w:noProof/>
          <w:lang w:eastAsia="en-GB"/>
        </w:rPr>
        <w:drawing>
          <wp:anchor distT="0" distB="0" distL="114300" distR="114300" simplePos="0" relativeHeight="251665408" behindDoc="0" locked="0" layoutInCell="1" allowOverlap="1">
            <wp:simplePos x="0" y="0"/>
            <wp:positionH relativeFrom="column">
              <wp:posOffset>2124075</wp:posOffset>
            </wp:positionH>
            <wp:positionV relativeFrom="paragraph">
              <wp:posOffset>13970</wp:posOffset>
            </wp:positionV>
            <wp:extent cx="1190625" cy="1228725"/>
            <wp:effectExtent l="19050" t="0" r="9525" b="0"/>
            <wp:wrapNone/>
            <wp:docPr id="1" name="Picture 1" descr="P:\Fed Logo Black and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ed Logo Black and Orange.jpg"/>
                    <pic:cNvPicPr>
                      <a:picLocks noChangeAspect="1" noChangeArrowheads="1"/>
                    </pic:cNvPicPr>
                  </pic:nvPicPr>
                  <pic:blipFill>
                    <a:blip r:embed="rId6" cstate="print"/>
                    <a:srcRect/>
                    <a:stretch>
                      <a:fillRect/>
                    </a:stretch>
                  </pic:blipFill>
                  <pic:spPr bwMode="auto">
                    <a:xfrm>
                      <a:off x="0" y="0"/>
                      <a:ext cx="1190625" cy="1228725"/>
                    </a:xfrm>
                    <a:prstGeom prst="rect">
                      <a:avLst/>
                    </a:prstGeom>
                    <a:noFill/>
                    <a:ln w="9525">
                      <a:noFill/>
                      <a:miter lim="800000"/>
                      <a:headEnd/>
                      <a:tailEnd/>
                    </a:ln>
                  </pic:spPr>
                </pic:pic>
              </a:graphicData>
            </a:graphic>
          </wp:anchor>
        </w:drawing>
      </w:r>
    </w:p>
    <w:p w:rsidR="00DF426A" w:rsidRDefault="00DF426A" w:rsidP="00DF426A">
      <w:pPr>
        <w:ind w:right="521"/>
        <w:rPr>
          <w:b/>
        </w:rPr>
      </w:pPr>
    </w:p>
    <w:p w:rsidR="00DF426A" w:rsidRDefault="00DF426A" w:rsidP="00DF426A">
      <w:pPr>
        <w:ind w:right="521"/>
        <w:rPr>
          <w:b/>
        </w:rPr>
      </w:pPr>
    </w:p>
    <w:p w:rsidR="00DF426A" w:rsidRDefault="00DF426A" w:rsidP="00DF426A">
      <w:pPr>
        <w:ind w:right="521"/>
        <w:rPr>
          <w:b/>
        </w:rPr>
      </w:pPr>
    </w:p>
    <w:p w:rsidR="00DF426A" w:rsidRDefault="00DF426A" w:rsidP="00DF426A">
      <w:pPr>
        <w:ind w:right="521"/>
        <w:rPr>
          <w:b/>
        </w:rPr>
      </w:pPr>
    </w:p>
    <w:p w:rsidR="00DF426A" w:rsidRDefault="00DF426A" w:rsidP="00DF426A">
      <w:pPr>
        <w:ind w:right="521"/>
        <w:rPr>
          <w:b/>
        </w:rPr>
      </w:pPr>
    </w:p>
    <w:p w:rsidR="00DF426A" w:rsidRDefault="00DF426A" w:rsidP="00DF426A">
      <w:pPr>
        <w:ind w:right="521"/>
        <w:rPr>
          <w:b/>
        </w:rPr>
      </w:pPr>
    </w:p>
    <w:p w:rsidR="00F66214" w:rsidRDefault="006F75F2" w:rsidP="00532AB2">
      <w:pPr>
        <w:ind w:right="521"/>
        <w:jc w:val="center"/>
        <w:rPr>
          <w:rFonts w:ascii="Arial" w:hAnsi="Arial" w:cs="Arial"/>
          <w:b/>
          <w:sz w:val="44"/>
          <w:szCs w:val="44"/>
        </w:rPr>
      </w:pPr>
      <w:r>
        <w:rPr>
          <w:rFonts w:ascii="Arial" w:hAnsi="Arial" w:cs="Arial"/>
          <w:b/>
          <w:sz w:val="44"/>
          <w:szCs w:val="44"/>
        </w:rPr>
        <w:t xml:space="preserve"> </w:t>
      </w:r>
    </w:p>
    <w:p w:rsidR="00B322F4" w:rsidRDefault="006F75F2" w:rsidP="00532AB2">
      <w:pPr>
        <w:ind w:right="521"/>
        <w:jc w:val="center"/>
        <w:rPr>
          <w:rFonts w:ascii="Arial" w:hAnsi="Arial" w:cs="Arial"/>
          <w:b/>
          <w:sz w:val="44"/>
          <w:szCs w:val="44"/>
        </w:rPr>
      </w:pPr>
      <w:r>
        <w:rPr>
          <w:rFonts w:ascii="Arial" w:hAnsi="Arial" w:cs="Arial"/>
          <w:b/>
          <w:sz w:val="44"/>
          <w:szCs w:val="44"/>
        </w:rPr>
        <w:t xml:space="preserve"> </w:t>
      </w:r>
      <w:r w:rsidR="00B322F4" w:rsidRPr="00B322F4">
        <w:rPr>
          <w:rFonts w:ascii="Arial" w:hAnsi="Arial" w:cs="Arial"/>
          <w:b/>
          <w:sz w:val="44"/>
          <w:szCs w:val="44"/>
        </w:rPr>
        <w:t xml:space="preserve">JOB DESCRIPTION </w:t>
      </w:r>
    </w:p>
    <w:p w:rsidR="00DF426A" w:rsidRPr="00B322F4" w:rsidRDefault="006F75F2" w:rsidP="00532AB2">
      <w:pPr>
        <w:ind w:right="521"/>
        <w:jc w:val="center"/>
        <w:rPr>
          <w:rFonts w:ascii="Arial" w:hAnsi="Arial" w:cs="Arial"/>
          <w:b/>
          <w:sz w:val="44"/>
          <w:szCs w:val="44"/>
        </w:rPr>
      </w:pPr>
      <w:r>
        <w:rPr>
          <w:rFonts w:ascii="Arial" w:hAnsi="Arial" w:cs="Arial"/>
          <w:b/>
          <w:sz w:val="44"/>
          <w:szCs w:val="44"/>
        </w:rPr>
        <w:t xml:space="preserve">  </w:t>
      </w:r>
      <w:r w:rsidR="00B322F4" w:rsidRPr="00B322F4">
        <w:rPr>
          <w:rFonts w:ascii="Arial" w:hAnsi="Arial" w:cs="Arial"/>
          <w:b/>
          <w:sz w:val="44"/>
          <w:szCs w:val="44"/>
        </w:rPr>
        <w:t>SOCIAL WORKER</w:t>
      </w:r>
    </w:p>
    <w:p w:rsidR="009808D8" w:rsidRDefault="009808D8" w:rsidP="009808D8">
      <w:pPr>
        <w:rPr>
          <w:rFonts w:ascii="Arial" w:hAnsi="Arial" w:cs="Arial"/>
        </w:rPr>
      </w:pPr>
    </w:p>
    <w:p w:rsidR="00F66214" w:rsidRDefault="00F66214" w:rsidP="00DF426A">
      <w:pPr>
        <w:ind w:right="521"/>
      </w:pPr>
    </w:p>
    <w:p w:rsidR="00DF426A" w:rsidRPr="007B29C6" w:rsidRDefault="006F75F2" w:rsidP="00DF426A">
      <w:pPr>
        <w:ind w:right="52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5" type="#_x0000_t136" style="width:193.5pt;height:13.5pt" fillcolor="#f79646 [3209]">
            <v:shadow color="#868686"/>
            <v:textpath style="font-family:&quot;Arial Black&quot;;v-text-kern:t" trim="t" fitpath="t" string="JOB PURPOSE"/>
          </v:shape>
        </w:pict>
      </w:r>
    </w:p>
    <w:p w:rsidR="00DF426A" w:rsidRDefault="00DF426A" w:rsidP="00DF426A">
      <w:pPr>
        <w:ind w:right="521"/>
        <w:jc w:val="both"/>
        <w:rPr>
          <w:rFonts w:ascii="Arial Black" w:hAnsi="Arial Black"/>
        </w:rPr>
      </w:pPr>
    </w:p>
    <w:p w:rsidR="009808D8" w:rsidRPr="006F75F2" w:rsidRDefault="009808D8" w:rsidP="009808D8">
      <w:pPr>
        <w:pStyle w:val="NoSpacing"/>
        <w:jc w:val="both"/>
        <w:rPr>
          <w:rFonts w:ascii="Arial" w:hAnsi="Arial" w:cs="Arial"/>
          <w:sz w:val="24"/>
          <w:szCs w:val="24"/>
          <w:lang w:val="en-GB"/>
        </w:rPr>
      </w:pPr>
      <w:r w:rsidRPr="006F75F2">
        <w:rPr>
          <w:rFonts w:ascii="Arial" w:hAnsi="Arial" w:cs="Arial"/>
          <w:sz w:val="24"/>
          <w:szCs w:val="24"/>
          <w:lang w:val="en-GB"/>
        </w:rPr>
        <w:t>To provide professional social work support and undertake assessments of adult members of the Jewish Community in accordance with good professional practice and organisational policy and procedures.  Where appropriate this will require close co-operation with Local Authority Social Work staff and a willingness to work according to agreed procedures.  This will involve fulfilling the role of Community Care Assessor and/or Care Manager and provide ongoing casework support where appropriate.</w:t>
      </w:r>
    </w:p>
    <w:p w:rsidR="000074D6" w:rsidRDefault="000074D6"/>
    <w:p w:rsidR="00F66214" w:rsidRDefault="00F66214" w:rsidP="00DF426A">
      <w:pPr>
        <w:pStyle w:val="ColorfulList-Accent11"/>
        <w:ind w:left="0" w:right="521"/>
      </w:pPr>
    </w:p>
    <w:p w:rsidR="00DF426A" w:rsidRDefault="006F75F2" w:rsidP="00DF426A">
      <w:pPr>
        <w:pStyle w:val="ColorfulList-Accent11"/>
        <w:ind w:left="0" w:right="521"/>
        <w:rPr>
          <w:b/>
        </w:rPr>
      </w:pPr>
      <w:r>
        <w:pict>
          <v:shape id="_x0000_i1087" type="#_x0000_t136" style="width:193.5pt;height:22.5pt" fillcolor="#f79646 [3209]">
            <v:shadow color="#868686"/>
            <v:textpath style="font-family:&quot;Arial Black&quot;;v-text-kern:t" trim="t" fitpath="t" string="YOUR RESPONSIBILITIES"/>
          </v:shape>
        </w:pict>
      </w:r>
    </w:p>
    <w:p w:rsidR="00DF426A" w:rsidRDefault="00DF426A" w:rsidP="00DF426A">
      <w:pPr>
        <w:pStyle w:val="ColorfulList-Accent11"/>
        <w:ind w:left="0" w:right="521"/>
        <w:rPr>
          <w:b/>
        </w:rPr>
      </w:pPr>
    </w:p>
    <w:p w:rsidR="009808D8" w:rsidRPr="006F75F2" w:rsidRDefault="009808D8" w:rsidP="006F75F2">
      <w:pPr>
        <w:pStyle w:val="ListParagraph"/>
        <w:numPr>
          <w:ilvl w:val="0"/>
          <w:numId w:val="3"/>
        </w:numPr>
        <w:rPr>
          <w:rFonts w:ascii="Arial" w:hAnsi="Arial" w:cs="Arial"/>
        </w:rPr>
      </w:pPr>
      <w:r w:rsidRPr="006F75F2">
        <w:rPr>
          <w:rFonts w:ascii="Arial" w:hAnsi="Arial" w:cs="Arial"/>
        </w:rPr>
        <w:t xml:space="preserve">Community work for an All Age client group. </w:t>
      </w:r>
    </w:p>
    <w:p w:rsidR="009808D8" w:rsidRPr="006F75F2" w:rsidRDefault="009808D8" w:rsidP="006F75F2">
      <w:pPr>
        <w:pStyle w:val="ListParagraph"/>
        <w:numPr>
          <w:ilvl w:val="0"/>
          <w:numId w:val="3"/>
        </w:numPr>
        <w:rPr>
          <w:rFonts w:ascii="Arial" w:hAnsi="Arial" w:cs="Arial"/>
        </w:rPr>
      </w:pPr>
      <w:r w:rsidRPr="006F75F2">
        <w:rPr>
          <w:rFonts w:ascii="Arial" w:hAnsi="Arial" w:cs="Arial"/>
        </w:rPr>
        <w:t>Providing high quality social work</w:t>
      </w:r>
    </w:p>
    <w:p w:rsidR="009808D8" w:rsidRPr="006F75F2" w:rsidRDefault="009808D8" w:rsidP="006F75F2">
      <w:pPr>
        <w:pStyle w:val="ListParagraph"/>
        <w:numPr>
          <w:ilvl w:val="0"/>
          <w:numId w:val="3"/>
        </w:numPr>
        <w:rPr>
          <w:rFonts w:ascii="Arial" w:hAnsi="Arial" w:cs="Arial"/>
        </w:rPr>
      </w:pPr>
      <w:r w:rsidRPr="006F75F2">
        <w:rPr>
          <w:rFonts w:ascii="Arial" w:hAnsi="Arial" w:cs="Arial"/>
        </w:rPr>
        <w:t>Networking with internal and external professionals and other agencies</w:t>
      </w:r>
    </w:p>
    <w:p w:rsidR="00DF426A" w:rsidRDefault="00DF426A" w:rsidP="00DF426A">
      <w:pPr>
        <w:pStyle w:val="ColorfulList-Accent11"/>
        <w:ind w:left="0" w:right="521"/>
        <w:rPr>
          <w:b/>
        </w:rPr>
      </w:pPr>
    </w:p>
    <w:p w:rsidR="00F66214" w:rsidRDefault="00F66214" w:rsidP="009808D8">
      <w:pPr>
        <w:rPr>
          <w:rFonts w:ascii="Arial" w:hAnsi="Arial" w:cs="Arial"/>
        </w:rPr>
      </w:pPr>
    </w:p>
    <w:p w:rsidR="006F75F2" w:rsidRDefault="006F75F2" w:rsidP="009808D8">
      <w:pPr>
        <w:rPr>
          <w:rFonts w:ascii="Arial" w:hAnsi="Arial" w:cs="Arial"/>
        </w:rPr>
      </w:pPr>
      <w:r w:rsidRPr="006F75F2">
        <w:rPr>
          <w:rFonts w:ascii="Arial" w:hAnsi="Arial" w:cs="Arial"/>
        </w:rPr>
        <w:pict>
          <v:shape id="_x0000_i1090" type="#_x0000_t136" style="width:254.25pt;height:17.25pt" fillcolor="#f79646 [3209]">
            <v:shadow color="#868686"/>
            <v:textpath style="font-family:&quot;Arial Black&quot;;font-size:18pt;v-text-kern:t" trim="t" fitpath="t" string="The ideal candidate will.."/>
          </v:shape>
        </w:pict>
      </w:r>
    </w:p>
    <w:p w:rsidR="00F66214" w:rsidRDefault="00F66214" w:rsidP="009808D8">
      <w:pPr>
        <w:rPr>
          <w:rFonts w:ascii="Arial" w:hAnsi="Arial" w:cs="Arial"/>
          <w:u w:val="single"/>
        </w:rPr>
      </w:pP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Hold proven experience in demonstrating your impact in achieving positive outcomes. </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Have a passion for achieving excellence.</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Be Professional and Accountable </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Demonstrate a firm but fair attitude. </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Have a warm and approachable nature. </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Offer innovative and positive engagement</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Be skilled in Assessment and creative care planning</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Have knowledge and experience of the application of relevant Legislation </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Use a client focused and resilience based approach</w:t>
      </w:r>
    </w:p>
    <w:p w:rsidR="009808D8" w:rsidRPr="006F75F2" w:rsidRDefault="009808D8" w:rsidP="006F75F2">
      <w:pPr>
        <w:pStyle w:val="ListParagraph"/>
        <w:numPr>
          <w:ilvl w:val="0"/>
          <w:numId w:val="2"/>
        </w:numPr>
        <w:rPr>
          <w:rFonts w:ascii="Arial" w:hAnsi="Arial" w:cs="Arial"/>
        </w:rPr>
      </w:pPr>
      <w:r w:rsidRPr="006F75F2">
        <w:rPr>
          <w:rFonts w:ascii="Arial" w:hAnsi="Arial" w:cs="Arial"/>
        </w:rPr>
        <w:t xml:space="preserve">Demonstrate excellent written and oral communication skills. </w:t>
      </w:r>
    </w:p>
    <w:p w:rsidR="009808D8" w:rsidRDefault="009808D8" w:rsidP="006F75F2">
      <w:pPr>
        <w:ind w:right="-46"/>
        <w:jc w:val="both"/>
        <w:rPr>
          <w:rFonts w:ascii="Arial" w:hAnsi="Arial" w:cs="Arial"/>
        </w:rPr>
      </w:pPr>
    </w:p>
    <w:p w:rsidR="009808D8" w:rsidRDefault="009808D8" w:rsidP="006F75F2">
      <w:pPr>
        <w:ind w:right="-46"/>
        <w:jc w:val="both"/>
        <w:rPr>
          <w:rFonts w:ascii="Arial" w:hAnsi="Arial" w:cs="Arial"/>
        </w:rPr>
      </w:pPr>
      <w:r>
        <w:rPr>
          <w:rFonts w:ascii="Arial" w:hAnsi="Arial" w:cs="Arial"/>
        </w:rPr>
        <w:t>The Fed is an exciting and supportive place to work, where our purpose is to provide outstanding support and help to our service users to become resilient, so they can thrive and achieve.</w:t>
      </w:r>
    </w:p>
    <w:p w:rsidR="009808D8" w:rsidRDefault="009808D8" w:rsidP="006F75F2">
      <w:pPr>
        <w:pStyle w:val="ColorfulList-Accent11"/>
        <w:ind w:left="0" w:right="-46"/>
        <w:jc w:val="both"/>
        <w:rPr>
          <w:rFonts w:ascii="Arial" w:hAnsi="Arial" w:cs="Arial"/>
        </w:rPr>
      </w:pPr>
    </w:p>
    <w:p w:rsidR="009808D8" w:rsidRDefault="009808D8" w:rsidP="006F75F2">
      <w:pPr>
        <w:pStyle w:val="ColorfulList-Accent11"/>
        <w:ind w:left="0" w:right="-46"/>
        <w:jc w:val="both"/>
        <w:rPr>
          <w:b/>
        </w:rPr>
      </w:pPr>
      <w:r>
        <w:rPr>
          <w:rFonts w:ascii="Arial" w:hAnsi="Arial" w:cs="Arial"/>
        </w:rPr>
        <w:t xml:space="preserve">If you are curious and a dynamic practitioner, if this role is </w:t>
      </w:r>
      <w:r w:rsidRPr="006F75F2">
        <w:rPr>
          <w:rFonts w:ascii="Arial" w:hAnsi="Arial" w:cs="Arial"/>
          <w:b/>
        </w:rPr>
        <w:t>YOU</w:t>
      </w:r>
      <w:r>
        <w:rPr>
          <w:rFonts w:ascii="Arial" w:hAnsi="Arial" w:cs="Arial"/>
        </w:rPr>
        <w:t xml:space="preserve">, please contact the Fed’s Human Resource team on </w:t>
      </w:r>
      <w:r>
        <w:rPr>
          <w:rFonts w:ascii="Arial" w:hAnsi="Arial" w:cs="Arial"/>
          <w:b/>
        </w:rPr>
        <w:t xml:space="preserve">(0161) 772 4800 </w:t>
      </w:r>
      <w:r w:rsidR="006F75F2">
        <w:rPr>
          <w:rFonts w:ascii="Arial" w:hAnsi="Arial" w:cs="Arial"/>
          <w:b/>
        </w:rPr>
        <w:t>or e-mail recruitment@thefed.org.uk</w:t>
      </w:r>
    </w:p>
    <w:p w:rsidR="006F75F2" w:rsidRDefault="006F75F2">
      <w:pPr>
        <w:rPr>
          <w:rFonts w:ascii="Arial" w:hAnsi="Arial" w:cs="Arial"/>
        </w:rPr>
      </w:pPr>
    </w:p>
    <w:p w:rsidR="00532AB2" w:rsidRDefault="00E678C9">
      <w:pPr>
        <w:rPr>
          <w:rFonts w:ascii="Arial" w:hAnsi="Arial" w:cs="Arial"/>
        </w:rPr>
      </w:pPr>
      <w:r>
        <w:rPr>
          <w:noProof/>
          <w:lang w:eastAsia="en-GB"/>
        </w:rPr>
        <w:t xml:space="preserve"> </w:t>
      </w:r>
    </w:p>
    <w:sectPr w:rsidR="00532AB2" w:rsidSect="00DF426A">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574F"/>
    <w:multiLevelType w:val="hybridMultilevel"/>
    <w:tmpl w:val="818C62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302C1"/>
    <w:multiLevelType w:val="hybridMultilevel"/>
    <w:tmpl w:val="A796D112"/>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20DFE"/>
    <w:multiLevelType w:val="hybridMultilevel"/>
    <w:tmpl w:val="04906F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26A"/>
    <w:rsid w:val="000074D6"/>
    <w:rsid w:val="00324A6F"/>
    <w:rsid w:val="003E4DA6"/>
    <w:rsid w:val="00532AB2"/>
    <w:rsid w:val="00535F76"/>
    <w:rsid w:val="006F75F2"/>
    <w:rsid w:val="00762CDD"/>
    <w:rsid w:val="009353DE"/>
    <w:rsid w:val="009808D8"/>
    <w:rsid w:val="00A60A35"/>
    <w:rsid w:val="00B322F4"/>
    <w:rsid w:val="00C047CA"/>
    <w:rsid w:val="00DF426A"/>
    <w:rsid w:val="00E678C9"/>
    <w:rsid w:val="00F66214"/>
    <w:rsid w:val="00F76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6A"/>
    <w:pPr>
      <w:spacing w:after="0" w:line="240" w:lineRule="auto"/>
      <w:ind w:right="1372"/>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426A"/>
    <w:pPr>
      <w:ind w:left="720"/>
      <w:contextualSpacing/>
    </w:pPr>
  </w:style>
  <w:style w:type="paragraph" w:styleId="NoSpacing">
    <w:name w:val="No Spacing"/>
    <w:uiPriority w:val="1"/>
    <w:qFormat/>
    <w:rsid w:val="009808D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F75F2"/>
    <w:pPr>
      <w:ind w:left="720"/>
      <w:contextualSpacing/>
    </w:pPr>
  </w:style>
</w:styles>
</file>

<file path=word/webSettings.xml><?xml version="1.0" encoding="utf-8"?>
<w:webSettings xmlns:r="http://schemas.openxmlformats.org/officeDocument/2006/relationships" xmlns:w="http://schemas.openxmlformats.org/wordprocessingml/2006/main">
  <w:divs>
    <w:div w:id="434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2B436-EEE4-4E7B-BC83-B9393128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jingber</dc:creator>
  <cp:lastModifiedBy>jingber</cp:lastModifiedBy>
  <cp:revision>6</cp:revision>
  <dcterms:created xsi:type="dcterms:W3CDTF">2017-03-27T11:26:00Z</dcterms:created>
  <dcterms:modified xsi:type="dcterms:W3CDTF">2019-03-06T14:21:00Z</dcterms:modified>
</cp:coreProperties>
</file>